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8072F0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072F0">
        <w:rPr>
          <w:b/>
          <w:sz w:val="24"/>
          <w:szCs w:val="24"/>
        </w:rPr>
        <w:t>30-06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46D4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73E8E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072F0">
        <w:rPr>
          <w:sz w:val="24"/>
          <w:szCs w:val="24"/>
        </w:rPr>
        <w:t>30-06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72F0" w:rsidRPr="008072F0">
        <w:rPr>
          <w:sz w:val="24"/>
          <w:szCs w:val="24"/>
        </w:rPr>
        <w:t>30.05.2023г. в Адвокатскую палату Московской области поступило обращение судьи С</w:t>
      </w:r>
      <w:r w:rsidR="00246D4A">
        <w:rPr>
          <w:sz w:val="24"/>
          <w:szCs w:val="24"/>
        </w:rPr>
        <w:t>. городского суда М.</w:t>
      </w:r>
      <w:r w:rsidR="008072F0" w:rsidRPr="008072F0">
        <w:rPr>
          <w:sz w:val="24"/>
          <w:szCs w:val="24"/>
        </w:rPr>
        <w:t xml:space="preserve"> области С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 xml:space="preserve">О.В. в отношении адвоката </w:t>
      </w:r>
      <w:r w:rsidR="00246D4A">
        <w:rPr>
          <w:sz w:val="24"/>
          <w:szCs w:val="24"/>
        </w:rPr>
        <w:t>Б.А.П.</w:t>
      </w:r>
      <w:r w:rsidR="008072F0" w:rsidRPr="008072F0">
        <w:rPr>
          <w:sz w:val="24"/>
          <w:szCs w:val="24"/>
        </w:rPr>
        <w:t xml:space="preserve">, имеющего регистрационный номер </w:t>
      </w:r>
      <w:r w:rsidR="00246D4A">
        <w:rPr>
          <w:sz w:val="24"/>
          <w:szCs w:val="24"/>
        </w:rPr>
        <w:t>…..</w:t>
      </w:r>
      <w:r w:rsidR="008072F0" w:rsidRPr="008072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46D4A">
        <w:rPr>
          <w:sz w:val="24"/>
          <w:szCs w:val="24"/>
        </w:rPr>
        <w:t>…..</w:t>
      </w:r>
    </w:p>
    <w:p w:rsidR="00586824" w:rsidRPr="00586824" w:rsidRDefault="002C28D7" w:rsidP="00807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42067188"/>
      <w:r w:rsidR="008072F0" w:rsidRPr="008072F0">
        <w:rPr>
          <w:sz w:val="24"/>
          <w:szCs w:val="24"/>
        </w:rPr>
        <w:t>адвокат осуществлял защиту на предварительном следствии К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>И.И. Судебное заседание было назначено на 20.04.2023 г. Требование на защиту 10.04.2023 г. принял адвокат Б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>А.П. 20.04.2023 г. адвокат в судебное заседание не явился. Судебное заседание было отложено на 11.05.2023 г. Требование на защиту было повторно отправлено в АПМО и его принял адвокат Б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>А.П., но в судебное заседание 11.05.2023 г. адвокат не явился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72F0">
        <w:rPr>
          <w:sz w:val="24"/>
          <w:szCs w:val="24"/>
        </w:rPr>
        <w:t>02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0D0A93">
        <w:rPr>
          <w:sz w:val="24"/>
          <w:szCs w:val="24"/>
        </w:rPr>
        <w:t>.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72F0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</w:t>
      </w:r>
      <w:r w:rsidR="008072F0">
        <w:rPr>
          <w:sz w:val="24"/>
          <w:szCs w:val="24"/>
        </w:rPr>
        <w:t>588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62ED8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8072F0">
        <w:rPr>
          <w:sz w:val="24"/>
          <w:szCs w:val="24"/>
        </w:rPr>
        <w:t>копии документов, в том числе медицинских (29.06.2023г. данные документы поступили также от заявителя)</w:t>
      </w:r>
      <w:r w:rsidR="00715CDD">
        <w:rPr>
          <w:sz w:val="24"/>
          <w:szCs w:val="24"/>
        </w:rPr>
        <w:t xml:space="preserve">. </w:t>
      </w:r>
    </w:p>
    <w:p w:rsidR="008072F0" w:rsidRDefault="008072F0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29.06.2023г.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8072F0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</w:t>
      </w:r>
      <w:r w:rsidR="008072F0">
        <w:rPr>
          <w:sz w:val="24"/>
          <w:szCs w:val="24"/>
        </w:rPr>
        <w:t>ась</w:t>
      </w:r>
      <w:r w:rsidR="00715CDD">
        <w:rPr>
          <w:sz w:val="24"/>
          <w:szCs w:val="24"/>
        </w:rPr>
        <w:t>, уведомлен</w:t>
      </w:r>
      <w:r w:rsidR="008072F0"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72F0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8072F0" w:rsidRPr="008072F0">
        <w:rPr>
          <w:sz w:val="24"/>
          <w:szCs w:val="24"/>
        </w:rPr>
        <w:t>пояснил, что у него болеют родители. Суд о необходимости отложения судебного заседания заблаговременно не уведомлял, просто позвонил секретарю и сказал, что вероятно не сможет явиться в судебное заседание</w:t>
      </w:r>
      <w:r w:rsidR="00FD3496">
        <w:rPr>
          <w:sz w:val="24"/>
          <w:szCs w:val="24"/>
        </w:rPr>
        <w:t>.</w:t>
      </w:r>
    </w:p>
    <w:p w:rsidR="00E9218C" w:rsidRPr="004A31EA" w:rsidRDefault="008072F0" w:rsidP="008072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8072F0">
        <w:rPr>
          <w:sz w:val="24"/>
          <w:szCs w:val="24"/>
        </w:rPr>
        <w:t xml:space="preserve">о наличии в действиях адвоката </w:t>
      </w:r>
      <w:r w:rsidR="00246D4A">
        <w:rPr>
          <w:sz w:val="24"/>
          <w:szCs w:val="24"/>
        </w:rPr>
        <w:t>Б.А.П.</w:t>
      </w:r>
      <w:r w:rsidRPr="008072F0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судьи С</w:t>
      </w:r>
      <w:r w:rsidR="00246D4A">
        <w:rPr>
          <w:sz w:val="24"/>
          <w:szCs w:val="24"/>
        </w:rPr>
        <w:t>.</w:t>
      </w:r>
      <w:r w:rsidRPr="008072F0">
        <w:rPr>
          <w:sz w:val="24"/>
          <w:szCs w:val="24"/>
        </w:rPr>
        <w:t xml:space="preserve"> городского суда МО С</w:t>
      </w:r>
      <w:r w:rsidR="00246D4A">
        <w:rPr>
          <w:sz w:val="24"/>
          <w:szCs w:val="24"/>
        </w:rPr>
        <w:t>.</w:t>
      </w:r>
      <w:r w:rsidRPr="008072F0">
        <w:rPr>
          <w:sz w:val="24"/>
          <w:szCs w:val="24"/>
        </w:rPr>
        <w:t>О.В., адвокат допустил неявки в судебные заседания по уголовному делу по обвинению К</w:t>
      </w:r>
      <w:r w:rsidR="00246D4A">
        <w:rPr>
          <w:sz w:val="24"/>
          <w:szCs w:val="24"/>
        </w:rPr>
        <w:t>.</w:t>
      </w:r>
      <w:r w:rsidRPr="008072F0">
        <w:rPr>
          <w:sz w:val="24"/>
          <w:szCs w:val="24"/>
        </w:rPr>
        <w:t>И.И., назначенные на 20.04.2023 г. и 11.05.2023г., заблаговременного не известил суд о невозможности явки в указанные судебные заседания, о переносе судебных заседаний на более поздний срок не ходатайствовал</w:t>
      </w:r>
      <w:r w:rsidR="007E56CB" w:rsidRPr="004A31EA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72F0">
        <w:rPr>
          <w:sz w:val="24"/>
          <w:szCs w:val="24"/>
        </w:rPr>
        <w:t>От адвоката несогласие с</w:t>
      </w:r>
      <w:r w:rsidR="009C4A4C">
        <w:rPr>
          <w:sz w:val="24"/>
          <w:szCs w:val="24"/>
        </w:rPr>
        <w:t xml:space="preserve"> заключение</w:t>
      </w:r>
      <w:r w:rsidR="008072F0"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 комиссии </w:t>
      </w:r>
      <w:r w:rsidR="008072F0">
        <w:rPr>
          <w:sz w:val="24"/>
          <w:szCs w:val="24"/>
        </w:rPr>
        <w:t>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</w:t>
      </w:r>
      <w:r w:rsidR="008072F0">
        <w:rPr>
          <w:sz w:val="24"/>
          <w:szCs w:val="24"/>
          <w:lang w:eastAsia="en-US"/>
        </w:rPr>
        <w:t>ась</w:t>
      </w:r>
      <w:r w:rsidR="00715CDD">
        <w:rPr>
          <w:sz w:val="24"/>
          <w:szCs w:val="24"/>
          <w:lang w:eastAsia="en-US"/>
        </w:rPr>
        <w:t>, уведомлен</w:t>
      </w:r>
      <w:r w:rsidR="008072F0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73E8E">
        <w:rPr>
          <w:sz w:val="24"/>
          <w:szCs w:val="24"/>
          <w:lang w:eastAsia="en-US"/>
        </w:rPr>
        <w:t xml:space="preserve">не </w:t>
      </w:r>
      <w:r w:rsidR="009C4A4C">
        <w:rPr>
          <w:sz w:val="24"/>
          <w:szCs w:val="24"/>
          <w:lang w:eastAsia="en-US"/>
        </w:rPr>
        <w:t xml:space="preserve">явился, </w:t>
      </w:r>
      <w:r w:rsidR="00573E8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D0A93" w:rsidRDefault="000D0A93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надлежащее исполнение требований п.1 ст.14 КПЭА не может сводиться к уведомлению секретаря судьи по телефону о возможной неявке в назначенное судебное заседание. Доказательств данному факту адвокат также не представил. Ссылки на личные обстоятельства не отменяют обязанности заблаговременно ходатайствовать об отложении судебного заседания, надлежаще документируя свои действия в материалах адвокатского производства.</w:t>
      </w:r>
    </w:p>
    <w:p w:rsidR="000D0A93" w:rsidRDefault="000D0A93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неоднократность допущенных адвокатом нарушений Совет применяет меру дисциплинарной ответственности в виде предупреждения.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4A31EA" w:rsidRDefault="007657EB" w:rsidP="008072F0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072F0" w:rsidRPr="008072F0">
        <w:rPr>
          <w:sz w:val="24"/>
          <w:szCs w:val="24"/>
        </w:rPr>
        <w:t>п. 1 ст. 14 КПЭА, выразившегося в том, что при обстоятельствах, изложенных в обращении судьи С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 xml:space="preserve"> городского суда МО С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>О.В., адвокат допустил неявки в судебные заседания по уголовному делу по обвинению К</w:t>
      </w:r>
      <w:r w:rsidR="00246D4A">
        <w:rPr>
          <w:sz w:val="24"/>
          <w:szCs w:val="24"/>
        </w:rPr>
        <w:t>.</w:t>
      </w:r>
      <w:r w:rsidR="008072F0" w:rsidRPr="008072F0">
        <w:rPr>
          <w:sz w:val="24"/>
          <w:szCs w:val="24"/>
        </w:rPr>
        <w:t>И.И., назначенные на 20.04.2023 г. и 11.05.2023 г., заблаговременного не известил суд о невозможности явки в указанные судебные заседания, о переносе судебных заседаний на более поздний срок не ходатайствовал</w:t>
      </w:r>
      <w:r w:rsidRPr="004A31EA">
        <w:rPr>
          <w:rFonts w:eastAsia="Calibri"/>
          <w:sz w:val="24"/>
          <w:szCs w:val="24"/>
        </w:rPr>
        <w:t>.</w:t>
      </w:r>
    </w:p>
    <w:p w:rsidR="007657EB" w:rsidRPr="004A31EA" w:rsidRDefault="007657EB" w:rsidP="004A31E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4A31EA">
        <w:rPr>
          <w:sz w:val="24"/>
          <w:szCs w:val="24"/>
        </w:rPr>
        <w:t xml:space="preserve"> </w:t>
      </w:r>
      <w:r w:rsidR="00573E8E">
        <w:rPr>
          <w:sz w:val="24"/>
          <w:szCs w:val="24"/>
        </w:rPr>
        <w:t>предупреждения</w:t>
      </w:r>
      <w:r w:rsidR="00122B0A" w:rsidRPr="004A31EA">
        <w:rPr>
          <w:sz w:val="24"/>
          <w:szCs w:val="24"/>
        </w:rPr>
        <w:t xml:space="preserve"> </w:t>
      </w:r>
      <w:r w:rsidRPr="004A31EA">
        <w:rPr>
          <w:sz w:val="24"/>
          <w:szCs w:val="24"/>
        </w:rPr>
        <w:t xml:space="preserve">в отношении адвоката </w:t>
      </w:r>
      <w:r w:rsidR="00246D4A">
        <w:rPr>
          <w:sz w:val="24"/>
          <w:szCs w:val="24"/>
        </w:rPr>
        <w:t>Б.А.П.</w:t>
      </w:r>
      <w:r w:rsidRPr="004A31EA">
        <w:rPr>
          <w:sz w:val="24"/>
          <w:szCs w:val="24"/>
        </w:rPr>
        <w:t xml:space="preserve">, </w:t>
      </w:r>
      <w:r w:rsidRPr="004A31EA">
        <w:rPr>
          <w:sz w:val="24"/>
          <w:szCs w:val="24"/>
          <w:lang w:eastAsia="en-US"/>
        </w:rPr>
        <w:t>имеющ</w:t>
      </w:r>
      <w:r w:rsidR="00981483" w:rsidRPr="004A31EA">
        <w:rPr>
          <w:sz w:val="24"/>
          <w:szCs w:val="24"/>
          <w:lang w:eastAsia="en-US"/>
        </w:rPr>
        <w:t>е</w:t>
      </w:r>
      <w:r w:rsidR="009C4A4C" w:rsidRPr="004A31EA">
        <w:rPr>
          <w:sz w:val="24"/>
          <w:szCs w:val="24"/>
          <w:lang w:eastAsia="en-US"/>
        </w:rPr>
        <w:t>го</w:t>
      </w:r>
      <w:r w:rsidRPr="004A31EA">
        <w:rPr>
          <w:sz w:val="24"/>
          <w:szCs w:val="24"/>
          <w:lang w:eastAsia="en-US"/>
        </w:rPr>
        <w:t xml:space="preserve"> регистрационный номер </w:t>
      </w:r>
      <w:r w:rsidR="00246D4A">
        <w:rPr>
          <w:sz w:val="24"/>
          <w:szCs w:val="24"/>
          <w:lang w:eastAsia="en-US"/>
        </w:rPr>
        <w:t>…..</w:t>
      </w:r>
      <w:r w:rsidRPr="004A31E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A31EA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6E" w:rsidRDefault="008B4C6E" w:rsidP="00C01A07">
      <w:r>
        <w:separator/>
      </w:r>
    </w:p>
  </w:endnote>
  <w:endnote w:type="continuationSeparator" w:id="0">
    <w:p w:rsidR="008B4C6E" w:rsidRDefault="008B4C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6E" w:rsidRDefault="008B4C6E" w:rsidP="00C01A07">
      <w:r>
        <w:separator/>
      </w:r>
    </w:p>
  </w:footnote>
  <w:footnote w:type="continuationSeparator" w:id="0">
    <w:p w:rsidR="008B4C6E" w:rsidRDefault="008B4C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927B1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46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8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4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6"/>
  </w:num>
  <w:num w:numId="29">
    <w:abstractNumId w:val="15"/>
  </w:num>
  <w:num w:numId="30">
    <w:abstractNumId w:val="29"/>
  </w:num>
  <w:num w:numId="31">
    <w:abstractNumId w:val="20"/>
  </w:num>
  <w:num w:numId="32">
    <w:abstractNumId w:val="30"/>
  </w:num>
  <w:num w:numId="33">
    <w:abstractNumId w:val="41"/>
  </w:num>
  <w:num w:numId="34">
    <w:abstractNumId w:val="37"/>
  </w:num>
  <w:num w:numId="35">
    <w:abstractNumId w:val="17"/>
  </w:num>
  <w:num w:numId="36">
    <w:abstractNumId w:val="0"/>
  </w:num>
  <w:num w:numId="37">
    <w:abstractNumId w:val="27"/>
  </w:num>
  <w:num w:numId="38">
    <w:abstractNumId w:val="31"/>
  </w:num>
  <w:num w:numId="39">
    <w:abstractNumId w:val="13"/>
  </w:num>
  <w:num w:numId="40">
    <w:abstractNumId w:val="40"/>
  </w:num>
  <w:num w:numId="41">
    <w:abstractNumId w:val="4"/>
  </w:num>
  <w:num w:numId="42">
    <w:abstractNumId w:val="33"/>
  </w:num>
  <w:num w:numId="43">
    <w:abstractNumId w:val="1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A93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46D4A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2ED8"/>
    <w:rsid w:val="00563040"/>
    <w:rsid w:val="00563614"/>
    <w:rsid w:val="005659E9"/>
    <w:rsid w:val="00573E8E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0B0D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2F0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4C6E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B1B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006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1927-B5E0-4D41-B2AD-0188092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2023-09-22T09:11:00Z</dcterms:created>
  <dcterms:modified xsi:type="dcterms:W3CDTF">2023-10-08T15:31:00Z</dcterms:modified>
</cp:coreProperties>
</file>